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FA" w:rsidRPr="004376FA" w:rsidRDefault="004376FA" w:rsidP="004376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D951AF" w:rsidRPr="00D951AF" w:rsidRDefault="00D951AF" w:rsidP="00D951A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951AF">
        <w:rPr>
          <w:rFonts w:ascii="Times New Roman" w:hAnsi="Times New Roman" w:cs="Times New Roman"/>
          <w:b/>
          <w:sz w:val="28"/>
          <w:szCs w:val="28"/>
        </w:rPr>
        <w:t>Поправка на техническа грешка в Решение № 84-МИ/НР</w:t>
      </w:r>
    </w:p>
    <w:p w:rsidR="00D951AF" w:rsidRPr="00D951AF" w:rsidRDefault="00D951AF" w:rsidP="00D951AF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D951AF">
        <w:rPr>
          <w:rFonts w:ascii="Times New Roman" w:hAnsi="Times New Roman" w:cs="Times New Roman"/>
          <w:b/>
          <w:sz w:val="28"/>
          <w:szCs w:val="28"/>
        </w:rPr>
        <w:t xml:space="preserve">Струмяни, 26.09.2015  /Георги Стоянов </w:t>
      </w:r>
      <w:proofErr w:type="spellStart"/>
      <w:r w:rsidRPr="00D951AF">
        <w:rPr>
          <w:rFonts w:ascii="Times New Roman" w:hAnsi="Times New Roman" w:cs="Times New Roman"/>
          <w:b/>
          <w:sz w:val="28"/>
          <w:szCs w:val="28"/>
        </w:rPr>
        <w:t>Пендурков</w:t>
      </w:r>
      <w:proofErr w:type="spellEnd"/>
      <w:r w:rsidRPr="00D951AF">
        <w:rPr>
          <w:rFonts w:ascii="Times New Roman" w:hAnsi="Times New Roman" w:cs="Times New Roman"/>
          <w:b/>
          <w:sz w:val="28"/>
          <w:szCs w:val="28"/>
        </w:rPr>
        <w:t>/.</w:t>
      </w:r>
    </w:p>
    <w:p w:rsidR="00D951AF" w:rsidRPr="00D951AF" w:rsidRDefault="00D951AF" w:rsidP="00D951A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951AF">
        <w:rPr>
          <w:rFonts w:ascii="Times New Roman" w:hAnsi="Times New Roman" w:cs="Times New Roman"/>
          <w:b/>
          <w:sz w:val="28"/>
          <w:szCs w:val="28"/>
        </w:rPr>
        <w:t>Вземане на Решение по повод постъпил Сигнал за наличие на недопустимост по чл. 66 от ИК и т.18 от Решение № 1984 МИ/НР от 08.09.2015 г.</w:t>
      </w:r>
    </w:p>
    <w:p w:rsidR="00D951AF" w:rsidRPr="00D951AF" w:rsidRDefault="00D951AF" w:rsidP="00D951A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951AF">
        <w:rPr>
          <w:rFonts w:ascii="Times New Roman" w:hAnsi="Times New Roman" w:cs="Times New Roman"/>
          <w:b/>
          <w:sz w:val="28"/>
          <w:szCs w:val="28"/>
        </w:rPr>
        <w:t xml:space="preserve">Утвърждаване на образец на бюлетина за избор на общински </w:t>
      </w:r>
      <w:proofErr w:type="spellStart"/>
      <w:r w:rsidRPr="00D951AF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Pr="00D951AF">
        <w:rPr>
          <w:rFonts w:ascii="Times New Roman" w:hAnsi="Times New Roman" w:cs="Times New Roman"/>
          <w:b/>
          <w:sz w:val="28"/>
          <w:szCs w:val="28"/>
        </w:rPr>
        <w:t xml:space="preserve"> при произвеждане на изборите за общински </w:t>
      </w:r>
      <w:proofErr w:type="spellStart"/>
      <w:r w:rsidRPr="00D951AF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Pr="00D951AF">
        <w:rPr>
          <w:rFonts w:ascii="Times New Roman" w:hAnsi="Times New Roman" w:cs="Times New Roman"/>
          <w:b/>
          <w:sz w:val="28"/>
          <w:szCs w:val="28"/>
        </w:rPr>
        <w:t xml:space="preserve"> и кметове насрочени на 25.10.2015 г.</w:t>
      </w:r>
    </w:p>
    <w:p w:rsidR="00D951AF" w:rsidRPr="00D951AF" w:rsidRDefault="00D951AF" w:rsidP="00D951A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D951AF">
        <w:rPr>
          <w:rFonts w:ascii="Times New Roman" w:hAnsi="Times New Roman" w:cs="Times New Roman"/>
          <w:b/>
          <w:sz w:val="28"/>
          <w:szCs w:val="28"/>
        </w:rPr>
        <w:t xml:space="preserve">Утвърждаване на образец на бюлетина за избор на кмет на </w:t>
      </w:r>
      <w:bookmarkStart w:id="0" w:name="_GoBack"/>
      <w:r w:rsidRPr="00D951AF">
        <w:rPr>
          <w:rFonts w:ascii="Times New Roman" w:hAnsi="Times New Roman" w:cs="Times New Roman"/>
          <w:b/>
          <w:sz w:val="28"/>
          <w:szCs w:val="28"/>
        </w:rPr>
        <w:t xml:space="preserve">община Струмяни при произвеждане на изборите за </w:t>
      </w:r>
      <w:bookmarkEnd w:id="0"/>
      <w:r w:rsidRPr="00D951AF">
        <w:rPr>
          <w:rFonts w:ascii="Times New Roman" w:hAnsi="Times New Roman" w:cs="Times New Roman"/>
          <w:b/>
          <w:sz w:val="28"/>
          <w:szCs w:val="28"/>
        </w:rPr>
        <w:t xml:space="preserve">общински </w:t>
      </w:r>
      <w:proofErr w:type="spellStart"/>
      <w:r w:rsidRPr="00D951AF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Pr="00D951AF">
        <w:rPr>
          <w:rFonts w:ascii="Times New Roman" w:hAnsi="Times New Roman" w:cs="Times New Roman"/>
          <w:b/>
          <w:sz w:val="28"/>
          <w:szCs w:val="28"/>
        </w:rPr>
        <w:t xml:space="preserve"> и кметове насрочени на 25.10.2015 г.</w:t>
      </w:r>
    </w:p>
    <w:p w:rsidR="00D951AF" w:rsidRPr="00D951AF" w:rsidRDefault="00D951AF" w:rsidP="00D951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1AF">
        <w:rPr>
          <w:rFonts w:ascii="Times New Roman" w:hAnsi="Times New Roman" w:cs="Times New Roman"/>
          <w:b/>
          <w:sz w:val="28"/>
          <w:szCs w:val="28"/>
        </w:rPr>
        <w:t xml:space="preserve">Утвърждаване на образец на бюлетина за избор на кметове  на кметства Микрево,  Илинденци, Драката, |Игралище, Добри Лаки, Раздол, Цапарево,  Каменица - община Струмяни при произвеждане на изборите за общински </w:t>
      </w:r>
      <w:proofErr w:type="spellStart"/>
      <w:r w:rsidRPr="00D951AF">
        <w:rPr>
          <w:rFonts w:ascii="Times New Roman" w:hAnsi="Times New Roman" w:cs="Times New Roman"/>
          <w:b/>
          <w:sz w:val="28"/>
          <w:szCs w:val="28"/>
        </w:rPr>
        <w:t>съветници</w:t>
      </w:r>
      <w:proofErr w:type="spellEnd"/>
      <w:r w:rsidRPr="00D951AF">
        <w:rPr>
          <w:rFonts w:ascii="Times New Roman" w:hAnsi="Times New Roman" w:cs="Times New Roman"/>
          <w:b/>
          <w:sz w:val="28"/>
          <w:szCs w:val="28"/>
        </w:rPr>
        <w:t xml:space="preserve"> и кметове насрочени на 25.10.2015 г.</w:t>
      </w:r>
    </w:p>
    <w:p w:rsidR="00D951AF" w:rsidRPr="00D951AF" w:rsidRDefault="00D951AF" w:rsidP="00D951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1AF">
        <w:rPr>
          <w:rFonts w:ascii="Times New Roman" w:hAnsi="Times New Roman" w:cs="Times New Roman"/>
          <w:b/>
          <w:sz w:val="28"/>
          <w:szCs w:val="28"/>
        </w:rPr>
        <w:t>Вземане на Решение относно постъпило заявление вх. № 33/30.09.2015 г. за освобождаване като член на СИК от Антония Валентинова Велкова.</w:t>
      </w:r>
    </w:p>
    <w:p w:rsidR="00D951AF" w:rsidRPr="00D951AF" w:rsidRDefault="00D951AF" w:rsidP="00D951A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1AF">
        <w:rPr>
          <w:rFonts w:ascii="Times New Roman" w:hAnsi="Times New Roman" w:cs="Times New Roman"/>
          <w:b/>
          <w:sz w:val="28"/>
          <w:szCs w:val="28"/>
        </w:rPr>
        <w:t>Вземане на Решение за упълномощаване на 2 /двама/ представители от ОИК Струмяни, които ще управляват усъвършенствания електронен подпис.</w:t>
      </w:r>
    </w:p>
    <w:p w:rsidR="00203075" w:rsidRPr="00F36633" w:rsidRDefault="00203075" w:rsidP="00F36633">
      <w:pPr>
        <w:ind w:left="708"/>
        <w:rPr>
          <w:b/>
          <w:lang w:val="en-US"/>
        </w:rPr>
      </w:pPr>
    </w:p>
    <w:sectPr w:rsidR="00203075" w:rsidRPr="00F3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F82"/>
    <w:multiLevelType w:val="hybridMultilevel"/>
    <w:tmpl w:val="1B8299F2"/>
    <w:lvl w:ilvl="0" w:tplc="9C726910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992845"/>
    <w:multiLevelType w:val="hybridMultilevel"/>
    <w:tmpl w:val="418294CC"/>
    <w:lvl w:ilvl="0" w:tplc="3D84816A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7D4880"/>
    <w:multiLevelType w:val="hybridMultilevel"/>
    <w:tmpl w:val="800A907C"/>
    <w:lvl w:ilvl="0" w:tplc="B23424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869"/>
    <w:rsid w:val="00203075"/>
    <w:rsid w:val="003C75F2"/>
    <w:rsid w:val="004376FA"/>
    <w:rsid w:val="00540869"/>
    <w:rsid w:val="00947AED"/>
    <w:rsid w:val="009D7392"/>
    <w:rsid w:val="00D951AF"/>
    <w:rsid w:val="00F3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7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Company>OBA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2015-10-14T14:17:00Z</dcterms:created>
  <dcterms:modified xsi:type="dcterms:W3CDTF">2015-10-14T14:45:00Z</dcterms:modified>
</cp:coreProperties>
</file>