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3" w:rsidRPr="00133AD9" w:rsidRDefault="00714DF3" w:rsidP="00714DF3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714DF3" w:rsidRPr="00133AD9" w:rsidRDefault="00714DF3" w:rsidP="00714DF3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714DF3" w:rsidRPr="006960FD" w:rsidRDefault="00714DF3" w:rsidP="00714DF3">
      <w:pPr>
        <w:pStyle w:val="a4"/>
        <w:jc w:val="center"/>
        <w:rPr>
          <w:b/>
          <w:sz w:val="28"/>
        </w:rPr>
      </w:pPr>
    </w:p>
    <w:p w:rsidR="00714DF3" w:rsidRDefault="00714DF3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8711BD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CD0">
        <w:rPr>
          <w:rFonts w:ascii="Times New Roman" w:hAnsi="Times New Roman" w:cs="Times New Roman"/>
          <w:b/>
          <w:sz w:val="24"/>
          <w:szCs w:val="24"/>
        </w:rPr>
        <w:t>20/27</w:t>
      </w:r>
      <w:r w:rsidR="00EF5A21">
        <w:rPr>
          <w:rFonts w:ascii="Times New Roman" w:hAnsi="Times New Roman" w:cs="Times New Roman"/>
          <w:b/>
          <w:sz w:val="24"/>
          <w:szCs w:val="24"/>
        </w:rPr>
        <w:t>.12</w:t>
      </w:r>
      <w:r w:rsidR="00133AD9">
        <w:rPr>
          <w:rFonts w:ascii="Times New Roman" w:hAnsi="Times New Roman" w:cs="Times New Roman"/>
          <w:b/>
          <w:sz w:val="24"/>
          <w:szCs w:val="24"/>
        </w:rPr>
        <w:t>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D71CD0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27</w:t>
      </w:r>
      <w:r w:rsidR="00EF5A21">
        <w:rPr>
          <w:rFonts w:ascii="Times New Roman" w:hAnsi="Times New Roman" w:cs="Times New Roman"/>
          <w:sz w:val="24"/>
          <w:szCs w:val="24"/>
        </w:rPr>
        <w:t>.12</w:t>
      </w:r>
      <w:r w:rsidR="00133AD9">
        <w:rPr>
          <w:rFonts w:ascii="Times New Roman" w:hAnsi="Times New Roman" w:cs="Times New Roman"/>
          <w:sz w:val="24"/>
          <w:szCs w:val="24"/>
        </w:rPr>
        <w:t>.2019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FD2DA4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FD2DA4" w:rsidRDefault="00BC4FA5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Бориславова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 – председател, 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Илиева Петкова-зам. 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Людмила М</w:t>
      </w:r>
      <w:r>
        <w:rPr>
          <w:rFonts w:ascii="Times New Roman" w:hAnsi="Times New Roman" w:cs="Times New Roman"/>
          <w:sz w:val="24"/>
          <w:szCs w:val="24"/>
        </w:rPr>
        <w:t xml:space="preserve">етодиева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Илонка Йорданова С</w:t>
      </w:r>
      <w:r w:rsidR="00EF5A21">
        <w:rPr>
          <w:rFonts w:ascii="Times New Roman" w:hAnsi="Times New Roman" w:cs="Times New Roman"/>
          <w:sz w:val="24"/>
          <w:szCs w:val="24"/>
        </w:rPr>
        <w:t>таноева, Николина Спасова Янева, Кирил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Димитров Гегов, Мариана Николова Маркова и Стефани Лазарова Воденичарова</w:t>
      </w:r>
    </w:p>
    <w:p w:rsidR="0084601B" w:rsidRPr="000C2291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62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:rsidR="002510E8" w:rsidRPr="00EF5A21" w:rsidRDefault="0023675A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21">
        <w:rPr>
          <w:rFonts w:ascii="Times New Roman" w:hAnsi="Times New Roman" w:cs="Times New Roman"/>
          <w:sz w:val="24"/>
          <w:szCs w:val="24"/>
        </w:rPr>
        <w:t xml:space="preserve">1. </w:t>
      </w:r>
      <w:r w:rsidR="00D71CD0">
        <w:rPr>
          <w:rFonts w:ascii="Times New Roman" w:hAnsi="Times New Roman" w:cs="Times New Roman"/>
          <w:sz w:val="24"/>
          <w:szCs w:val="24"/>
        </w:rPr>
        <w:t>З</w:t>
      </w:r>
      <w:r w:rsidR="00D71CD0" w:rsidRPr="00A077C6">
        <w:rPr>
          <w:rFonts w:ascii="Times New Roman" w:hAnsi="Times New Roman" w:cs="Times New Roman"/>
          <w:sz w:val="24"/>
          <w:szCs w:val="24"/>
        </w:rPr>
        <w:t>апознаване с Касационна жалба от Добрин Михайлов Йовев срещу</w:t>
      </w:r>
      <w:r w:rsidR="00D71CD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71CD0">
        <w:rPr>
          <w:rFonts w:ascii="Times New Roman" w:hAnsi="Times New Roman" w:cs="Times New Roman"/>
          <w:sz w:val="24"/>
          <w:szCs w:val="24"/>
        </w:rPr>
        <w:t>Решение № 2689 постановено по административно дело 1160/2019г. по описа на Административен съд Благоевград</w:t>
      </w:r>
    </w:p>
    <w:p w:rsidR="00AE65E5" w:rsidRPr="007E0B00" w:rsidRDefault="007E0B00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Така  предлож</w:t>
      </w:r>
      <w:r w:rsidR="00EF5A21">
        <w:rPr>
          <w:rFonts w:ascii="Times New Roman" w:hAnsi="Times New Roman" w:cs="Times New Roman"/>
          <w:sz w:val="24"/>
          <w:szCs w:val="24"/>
        </w:rPr>
        <w:t>е</w:t>
      </w:r>
      <w:r w:rsidR="00714DF3">
        <w:rPr>
          <w:rFonts w:ascii="Times New Roman" w:hAnsi="Times New Roman" w:cs="Times New Roman"/>
          <w:sz w:val="24"/>
          <w:szCs w:val="24"/>
        </w:rPr>
        <w:t>ният дневен ред  бе приет със 11</w:t>
      </w:r>
      <w:r>
        <w:rPr>
          <w:rFonts w:ascii="Times New Roman" w:hAnsi="Times New Roman" w:cs="Times New Roman"/>
          <w:sz w:val="24"/>
          <w:szCs w:val="24"/>
        </w:rPr>
        <w:t xml:space="preserve"> гласа  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 и 0 гласа „Против“ </w:t>
      </w:r>
      <w:r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Петкова</w:t>
      </w:r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EF5A21">
        <w:rPr>
          <w:rFonts w:ascii="Times New Roman" w:hAnsi="Times New Roman" w:cs="Times New Roman"/>
          <w:sz w:val="24"/>
          <w:szCs w:val="24"/>
        </w:rPr>
        <w:t xml:space="preserve"> Любка </w:t>
      </w:r>
      <w:proofErr w:type="spellStart"/>
      <w:r w:rsidR="00EF5A21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EF5A21">
        <w:rPr>
          <w:rFonts w:ascii="Times New Roman" w:hAnsi="Times New Roman" w:cs="Times New Roman"/>
          <w:sz w:val="24"/>
          <w:szCs w:val="24"/>
        </w:rPr>
        <w:t>, Николина Янева,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Илонка  Станоева, Кирил Димитров Гегов, Мариана Николова Маркова и Стефани Лазарова Воденичарова</w:t>
      </w:r>
    </w:p>
    <w:p w:rsidR="00D71CD0" w:rsidRPr="00D71CD0" w:rsidRDefault="00FA48FF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D0">
        <w:rPr>
          <w:rFonts w:ascii="Times New Roman" w:hAnsi="Times New Roman" w:cs="Times New Roman"/>
          <w:b/>
          <w:sz w:val="24"/>
          <w:szCs w:val="24"/>
        </w:rPr>
        <w:t>По първа точка</w:t>
      </w:r>
      <w:r w:rsidR="0084601B" w:rsidRPr="00D7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1B" w:rsidRPr="00D71CD0">
        <w:rPr>
          <w:rFonts w:ascii="Times New Roman" w:hAnsi="Times New Roman" w:cs="Times New Roman"/>
          <w:sz w:val="24"/>
          <w:szCs w:val="24"/>
        </w:rPr>
        <w:t>от дневния ред</w:t>
      </w:r>
      <w:r w:rsidR="000D3E43" w:rsidRPr="00D71CD0">
        <w:rPr>
          <w:rFonts w:ascii="Times New Roman" w:hAnsi="Times New Roman" w:cs="Times New Roman"/>
          <w:sz w:val="24"/>
          <w:szCs w:val="24"/>
        </w:rPr>
        <w:t xml:space="preserve">, </w:t>
      </w:r>
      <w:r w:rsidR="00D71CD0" w:rsidRPr="00D71CD0">
        <w:rPr>
          <w:rFonts w:ascii="Times New Roman" w:hAnsi="Times New Roman" w:cs="Times New Roman"/>
          <w:sz w:val="24"/>
          <w:szCs w:val="24"/>
        </w:rPr>
        <w:t xml:space="preserve"> ОИК Струмяни бе запозната със съдържанието на Касационна жалба от Добрин Михайлов Йовев срещу</w:t>
      </w:r>
      <w:r w:rsidR="00D71CD0" w:rsidRPr="00D71CD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71CD0" w:rsidRPr="00D71CD0">
        <w:rPr>
          <w:rFonts w:ascii="Times New Roman" w:hAnsi="Times New Roman" w:cs="Times New Roman"/>
          <w:sz w:val="24"/>
          <w:szCs w:val="24"/>
        </w:rPr>
        <w:t>Решение № 2689 постановено по административно дело 1160/2019г. по описа на Административен съд Благоевград</w:t>
      </w:r>
    </w:p>
    <w:p w:rsidR="002437E9" w:rsidRDefault="002437E9" w:rsidP="00BD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B0" w:rsidRPr="000A01B0" w:rsidRDefault="0084601B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 бе закрито.</w:t>
      </w:r>
    </w:p>
    <w:p w:rsidR="003045C6" w:rsidRDefault="003045C6" w:rsidP="00BD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3045C6" w:rsidRDefault="00C54245" w:rsidP="00BD77C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3045C6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</w:p>
    <w:p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3045C6" w:rsidRDefault="00C54245" w:rsidP="00BD77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proofErr w:type="spellStart"/>
      <w:r w:rsidRPr="003045C6"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sectPr w:rsidR="0084601B" w:rsidRPr="003045C6" w:rsidSect="00714DF3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CF" w:rsidRDefault="00F76BCF">
      <w:pPr>
        <w:spacing w:after="0" w:line="240" w:lineRule="auto"/>
      </w:pPr>
      <w:r>
        <w:separator/>
      </w:r>
    </w:p>
  </w:endnote>
  <w:endnote w:type="continuationSeparator" w:id="0">
    <w:p w:rsidR="00F76BCF" w:rsidRDefault="00F7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CF" w:rsidRDefault="00F76BCF">
      <w:pPr>
        <w:spacing w:after="0" w:line="240" w:lineRule="auto"/>
      </w:pPr>
      <w:r>
        <w:separator/>
      </w:r>
    </w:p>
  </w:footnote>
  <w:footnote w:type="continuationSeparator" w:id="0">
    <w:p w:rsidR="00F76BCF" w:rsidRDefault="00F7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D97"/>
    <w:multiLevelType w:val="hybridMultilevel"/>
    <w:tmpl w:val="66309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2905"/>
    <w:rsid w:val="000078C2"/>
    <w:rsid w:val="00057D7D"/>
    <w:rsid w:val="00083A67"/>
    <w:rsid w:val="00086D0E"/>
    <w:rsid w:val="000A01B0"/>
    <w:rsid w:val="000D3E43"/>
    <w:rsid w:val="00100D7B"/>
    <w:rsid w:val="00127324"/>
    <w:rsid w:val="00133AD9"/>
    <w:rsid w:val="001476F3"/>
    <w:rsid w:val="00223C44"/>
    <w:rsid w:val="0023675A"/>
    <w:rsid w:val="002437E9"/>
    <w:rsid w:val="002510E8"/>
    <w:rsid w:val="002E7C7B"/>
    <w:rsid w:val="003045C6"/>
    <w:rsid w:val="00334D44"/>
    <w:rsid w:val="00355566"/>
    <w:rsid w:val="00360F26"/>
    <w:rsid w:val="0036176A"/>
    <w:rsid w:val="003C01E1"/>
    <w:rsid w:val="003E2C9C"/>
    <w:rsid w:val="00406067"/>
    <w:rsid w:val="00425D3A"/>
    <w:rsid w:val="004506E9"/>
    <w:rsid w:val="004725A6"/>
    <w:rsid w:val="00474557"/>
    <w:rsid w:val="004B03F0"/>
    <w:rsid w:val="00500A94"/>
    <w:rsid w:val="00501DBB"/>
    <w:rsid w:val="00514D44"/>
    <w:rsid w:val="005470B7"/>
    <w:rsid w:val="0059061D"/>
    <w:rsid w:val="005B3F86"/>
    <w:rsid w:val="00646268"/>
    <w:rsid w:val="00654BE5"/>
    <w:rsid w:val="006C014A"/>
    <w:rsid w:val="00706E22"/>
    <w:rsid w:val="00712FBC"/>
    <w:rsid w:val="00714DF3"/>
    <w:rsid w:val="00716D18"/>
    <w:rsid w:val="00724B82"/>
    <w:rsid w:val="007C4631"/>
    <w:rsid w:val="007E0B00"/>
    <w:rsid w:val="00827E19"/>
    <w:rsid w:val="00836E23"/>
    <w:rsid w:val="0084601B"/>
    <w:rsid w:val="0085745F"/>
    <w:rsid w:val="00865F1E"/>
    <w:rsid w:val="008711BD"/>
    <w:rsid w:val="00887086"/>
    <w:rsid w:val="008A3FD5"/>
    <w:rsid w:val="008B2EFF"/>
    <w:rsid w:val="008C73B1"/>
    <w:rsid w:val="00955412"/>
    <w:rsid w:val="00995346"/>
    <w:rsid w:val="00AB73AB"/>
    <w:rsid w:val="00AC2A3D"/>
    <w:rsid w:val="00AE65E5"/>
    <w:rsid w:val="00B35B82"/>
    <w:rsid w:val="00B40E75"/>
    <w:rsid w:val="00BB2E9D"/>
    <w:rsid w:val="00BB71A8"/>
    <w:rsid w:val="00BC4FA5"/>
    <w:rsid w:val="00BD516F"/>
    <w:rsid w:val="00BD77C4"/>
    <w:rsid w:val="00C255A0"/>
    <w:rsid w:val="00C4128E"/>
    <w:rsid w:val="00C54245"/>
    <w:rsid w:val="00C9710F"/>
    <w:rsid w:val="00D71CD0"/>
    <w:rsid w:val="00DD59F1"/>
    <w:rsid w:val="00E215D9"/>
    <w:rsid w:val="00EF5A21"/>
    <w:rsid w:val="00EF6662"/>
    <w:rsid w:val="00F76BCF"/>
    <w:rsid w:val="00F94FAA"/>
    <w:rsid w:val="00FA48FF"/>
    <w:rsid w:val="00FC0973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C2134C-C143-417B-9E2C-596805CF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admin</cp:lastModifiedBy>
  <cp:revision>2</cp:revision>
  <dcterms:created xsi:type="dcterms:W3CDTF">2020-01-13T19:00:00Z</dcterms:created>
  <dcterms:modified xsi:type="dcterms:W3CDTF">2020-01-13T19:00:00Z</dcterms:modified>
</cp:coreProperties>
</file>